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37" w:rsidRDefault="000B54DE" w:rsidP="00522737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="00522737">
        <w:rPr>
          <w:b/>
        </w:rPr>
        <w:tab/>
      </w:r>
      <w:r w:rsidR="00522737">
        <w:rPr>
          <w:b/>
        </w:rPr>
        <w:tab/>
      </w:r>
      <w:r w:rsidR="00522737"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522737" w:rsidRPr="00365D21" w:rsidRDefault="00522737" w:rsidP="00522737">
      <w:pPr>
        <w:rPr>
          <w:lang w:val="en-US"/>
        </w:rPr>
      </w:pPr>
    </w:p>
    <w:p w:rsidR="00522737" w:rsidRDefault="00522737" w:rsidP="00522737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420F01">
        <w:rPr>
          <w:rFonts w:ascii="Times New Roman" w:hAnsi="Times New Roman" w:cs="Times New Roman"/>
          <w:b/>
          <w:sz w:val="24"/>
          <w:szCs w:val="24"/>
        </w:rPr>
        <w:t>13</w:t>
      </w:r>
      <w:r w:rsidR="00CD0BB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20F01">
        <w:rPr>
          <w:rFonts w:ascii="Times New Roman" w:hAnsi="Times New Roman" w:cs="Times New Roman"/>
          <w:b/>
          <w:sz w:val="24"/>
          <w:szCs w:val="24"/>
        </w:rPr>
        <w:t>1</w:t>
      </w:r>
      <w:r w:rsidR="00CD0BB0">
        <w:rPr>
          <w:rFonts w:ascii="Times New Roman" w:hAnsi="Times New Roman" w:cs="Times New Roman"/>
          <w:b/>
          <w:sz w:val="24"/>
          <w:szCs w:val="24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 w:rsidR="00420F01"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22737" w:rsidRPr="00CD0BB0" w:rsidRDefault="00522737" w:rsidP="005E336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CD0BB0" w:rsidRPr="00CD0BB0">
        <w:rPr>
          <w:b/>
          <w:szCs w:val="24"/>
        </w:rPr>
        <w:t xml:space="preserve">ПРИСТРОЯВАНЕ към съществуваща сграда за обитаване в ПИ 552.206 от плана на селищно образувание </w:t>
      </w:r>
      <w:proofErr w:type="spellStart"/>
      <w:r w:rsidR="00CD0BB0" w:rsidRPr="00CD0BB0">
        <w:rPr>
          <w:b/>
          <w:szCs w:val="24"/>
        </w:rPr>
        <w:t>Хоталич</w:t>
      </w:r>
      <w:proofErr w:type="spellEnd"/>
      <w:r w:rsidR="00CD0BB0" w:rsidRPr="00CD0BB0">
        <w:rPr>
          <w:b/>
          <w:szCs w:val="24"/>
        </w:rPr>
        <w:t xml:space="preserve">, </w:t>
      </w:r>
      <w:proofErr w:type="spellStart"/>
      <w:r w:rsidR="00CD0BB0" w:rsidRPr="00CD0BB0">
        <w:rPr>
          <w:b/>
          <w:szCs w:val="24"/>
        </w:rPr>
        <w:t>м.“Крушевски</w:t>
      </w:r>
      <w:proofErr w:type="spellEnd"/>
      <w:r w:rsidR="00CD0BB0" w:rsidRPr="00CD0BB0">
        <w:rPr>
          <w:b/>
          <w:szCs w:val="24"/>
        </w:rPr>
        <w:t xml:space="preserve"> баир“, </w:t>
      </w:r>
      <w:proofErr w:type="spellStart"/>
      <w:r w:rsidR="00CD0BB0" w:rsidRPr="00CD0BB0">
        <w:rPr>
          <w:b/>
          <w:szCs w:val="24"/>
        </w:rPr>
        <w:t>гр.Севлиево</w:t>
      </w:r>
      <w:proofErr w:type="spellEnd"/>
      <w:r w:rsidR="00CD0BB0" w:rsidRPr="00CD0BB0">
        <w:rPr>
          <w:b/>
          <w:szCs w:val="24"/>
        </w:rPr>
        <w:t xml:space="preserve"> – застроена площ – 136,30 </w:t>
      </w:r>
      <w:proofErr w:type="spellStart"/>
      <w:r w:rsidR="00CD0BB0" w:rsidRPr="00CD0BB0">
        <w:rPr>
          <w:b/>
          <w:szCs w:val="24"/>
        </w:rPr>
        <w:t>кв.м</w:t>
      </w:r>
      <w:proofErr w:type="spellEnd"/>
      <w:r w:rsidR="00CD0BB0" w:rsidRPr="00CD0BB0">
        <w:rPr>
          <w:b/>
          <w:szCs w:val="24"/>
        </w:rPr>
        <w:t>.</w:t>
      </w:r>
    </w:p>
    <w:p w:rsidR="005E3360" w:rsidRPr="005E3360" w:rsidRDefault="005E3360" w:rsidP="005E3360">
      <w:pPr>
        <w:pStyle w:val="a3"/>
      </w:pPr>
    </w:p>
    <w:p w:rsidR="00522737" w:rsidRPr="005E3360" w:rsidRDefault="00522737" w:rsidP="0052273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CD0BB0">
        <w:rPr>
          <w:rFonts w:ascii="Times New Roman" w:hAnsi="Times New Roman" w:cs="Times New Roman"/>
          <w:b/>
        </w:rPr>
        <w:t>ВЕСЕЛИН ДАНАИЛОВ ГЕОРГИЕВ</w:t>
      </w:r>
      <w:bookmarkStart w:id="0" w:name="_GoBack"/>
      <w:bookmarkEnd w:id="0"/>
    </w:p>
    <w:p w:rsidR="00522737" w:rsidRDefault="00522737" w:rsidP="005227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522737" w:rsidRPr="00736E0A" w:rsidRDefault="00522737" w:rsidP="005227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22737" w:rsidRDefault="00522737" w:rsidP="00885F0F">
      <w:pPr>
        <w:rPr>
          <w:b/>
        </w:rPr>
      </w:pPr>
    </w:p>
    <w:p w:rsidR="00522737" w:rsidRPr="00603CFF" w:rsidRDefault="00522737" w:rsidP="00885F0F">
      <w:pPr>
        <w:rPr>
          <w:b/>
          <w:lang w:val="en-US"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522737" w:rsidRDefault="00522737" w:rsidP="00885F0F">
      <w:pPr>
        <w:rPr>
          <w:b/>
        </w:rPr>
      </w:pPr>
    </w:p>
    <w:p w:rsidR="00885F0F" w:rsidRDefault="00885F0F" w:rsidP="00885F0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85F0F" w:rsidRPr="00365D21" w:rsidRDefault="00885F0F" w:rsidP="00885F0F">
      <w:pPr>
        <w:rPr>
          <w:lang w:val="en-US"/>
        </w:rPr>
      </w:pPr>
    </w:p>
    <w:p w:rsidR="00885F0F" w:rsidRDefault="00885F0F" w:rsidP="00885F0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8E234F">
        <w:rPr>
          <w:rFonts w:ascii="Times New Roman" w:hAnsi="Times New Roman" w:cs="Times New Roman"/>
          <w:b/>
          <w:sz w:val="24"/>
          <w:szCs w:val="24"/>
        </w:rPr>
        <w:t>1</w:t>
      </w:r>
      <w:r w:rsidR="00C12460">
        <w:rPr>
          <w:rFonts w:ascii="Times New Roman" w:hAnsi="Times New Roman" w:cs="Times New Roman"/>
          <w:b/>
          <w:sz w:val="24"/>
          <w:szCs w:val="24"/>
        </w:rPr>
        <w:t>1</w:t>
      </w:r>
      <w:r w:rsidR="00522737">
        <w:rPr>
          <w:rFonts w:ascii="Times New Roman" w:hAnsi="Times New Roman" w:cs="Times New Roman"/>
          <w:b/>
          <w:sz w:val="24"/>
          <w:szCs w:val="24"/>
        </w:rPr>
        <w:t>6</w:t>
      </w:r>
      <w:r w:rsidR="007661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468F8"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 w:rsidR="00F40427"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  <w:r w:rsidR="00B0050F">
        <w:rPr>
          <w:rFonts w:ascii="Times New Roman" w:hAnsi="Times New Roman" w:cs="Times New Roman"/>
          <w:sz w:val="24"/>
          <w:szCs w:val="24"/>
        </w:rPr>
        <w:t>.</w:t>
      </w:r>
    </w:p>
    <w:p w:rsidR="00C12460" w:rsidRPr="00522737" w:rsidRDefault="00885F0F" w:rsidP="00C1246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522737" w:rsidRPr="00522737">
        <w:rPr>
          <w:b/>
          <w:szCs w:val="24"/>
        </w:rPr>
        <w:t>ДОПЪЛВАЩО ЗАСТРОЯВАНЕ – СКЛАД ЗА СЕЛСКОСТОПАНСКА ТЕХНИКА И ИНВЕНТАР в УПИ ІV, кв.32 по плана на с.Шумата, Община Севлиево.</w:t>
      </w:r>
    </w:p>
    <w:p w:rsidR="00C12460" w:rsidRPr="00C12460" w:rsidRDefault="00C12460" w:rsidP="00C12460">
      <w:pPr>
        <w:pStyle w:val="a3"/>
      </w:pPr>
    </w:p>
    <w:p w:rsidR="005A0D8E" w:rsidRDefault="00FC60A6" w:rsidP="00885F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="00522737">
        <w:rPr>
          <w:rFonts w:ascii="Times New Roman" w:hAnsi="Times New Roman" w:cs="Times New Roman"/>
          <w:b/>
        </w:rPr>
        <w:t>СТИЛИЯН СТЕФАНОВ ИВАНОВ</w:t>
      </w:r>
    </w:p>
    <w:p w:rsidR="00885F0F" w:rsidRDefault="00885F0F" w:rsidP="00885F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85F0F" w:rsidRPr="00736E0A" w:rsidRDefault="00885F0F" w:rsidP="00885F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85F0F" w:rsidRDefault="000B54DE">
      <w:pPr>
        <w:rPr>
          <w:b/>
          <w:lang w:val="en-US"/>
        </w:rPr>
      </w:pPr>
      <w:r w:rsidRPr="000B54DE">
        <w:rPr>
          <w:b/>
        </w:rPr>
        <w:tab/>
      </w: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7A4132" w:rsidRDefault="007A4132" w:rsidP="007A4132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A4132" w:rsidRPr="00365D21" w:rsidRDefault="007A4132" w:rsidP="007A4132">
      <w:pPr>
        <w:rPr>
          <w:lang w:val="en-US"/>
        </w:rPr>
      </w:pPr>
    </w:p>
    <w:p w:rsidR="007A4132" w:rsidRDefault="007A4132" w:rsidP="007A4132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A4132" w:rsidRPr="00EE6EA8" w:rsidRDefault="007A4132" w:rsidP="007A413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lastRenderedPageBreak/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7A4132" w:rsidRPr="00EE6EA8" w:rsidRDefault="007A4132" w:rsidP="007A4132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3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Равна гора</w:t>
      </w:r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блок 2  - УПИ ІІІ, кв.99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7A4132" w:rsidRDefault="007A4132" w:rsidP="007A4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7A4132" w:rsidRDefault="007A4132" w:rsidP="007A4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A4132" w:rsidRPr="00736E0A" w:rsidRDefault="007A4132" w:rsidP="007A4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85F0F" w:rsidRDefault="00885F0F">
      <w:pPr>
        <w:rPr>
          <w:b/>
          <w:lang w:val="en-US"/>
        </w:rPr>
      </w:pPr>
    </w:p>
    <w:p w:rsidR="00885F0F" w:rsidRDefault="00885F0F">
      <w:pPr>
        <w:rPr>
          <w:b/>
          <w:lang w:val="en-US"/>
        </w:rPr>
      </w:pPr>
    </w:p>
    <w:p w:rsidR="00914C30" w:rsidRDefault="00885F0F" w:rsidP="00914C30">
      <w:pPr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="00BB571F" w:rsidRPr="000B54DE">
        <w:rPr>
          <w:b/>
        </w:rPr>
        <w:tab/>
      </w:r>
      <w:r w:rsidR="00914C30" w:rsidRPr="000B54DE">
        <w:rPr>
          <w:b/>
        </w:rPr>
        <w:tab/>
      </w:r>
      <w:r w:rsidR="00914C30" w:rsidRPr="000B54DE">
        <w:rPr>
          <w:b/>
        </w:rPr>
        <w:tab/>
      </w:r>
      <w:r w:rsidR="00914C30" w:rsidRPr="000B54DE">
        <w:rPr>
          <w:b/>
        </w:rPr>
        <w:tab/>
      </w:r>
      <w:r w:rsidR="00914C30">
        <w:rPr>
          <w:b/>
        </w:rPr>
        <w:tab/>
      </w:r>
    </w:p>
    <w:p w:rsidR="00914C30" w:rsidRDefault="00914C30" w:rsidP="00914C30">
      <w:pPr>
        <w:rPr>
          <w:b/>
          <w:lang w:val="en-US"/>
        </w:rPr>
      </w:pPr>
      <w:r w:rsidRPr="000B54DE">
        <w:rPr>
          <w:b/>
        </w:rPr>
        <w:tab/>
      </w:r>
    </w:p>
    <w:p w:rsidR="00914C30" w:rsidRDefault="00914C30" w:rsidP="00914C30">
      <w:pPr>
        <w:rPr>
          <w:b/>
          <w:lang w:val="en-US"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7661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661BC" w:rsidRPr="00365D21" w:rsidRDefault="007661BC" w:rsidP="007661BC">
      <w:pPr>
        <w:rPr>
          <w:lang w:val="en-US"/>
        </w:rPr>
      </w:pPr>
    </w:p>
    <w:p w:rsidR="007661BC" w:rsidRDefault="007661BC" w:rsidP="007661B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7661BC" w:rsidRPr="007661BC" w:rsidRDefault="007661BC" w:rsidP="007661B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7661BC">
        <w:rPr>
          <w:b/>
          <w:szCs w:val="24"/>
        </w:rPr>
        <w:t>„ГАРАЖ – допълващо застрояване в ПИ 0110</w:t>
      </w:r>
      <w:r>
        <w:rPr>
          <w:b/>
          <w:szCs w:val="24"/>
        </w:rPr>
        <w:t>93</w:t>
      </w:r>
      <w:r w:rsidRPr="007661BC">
        <w:rPr>
          <w:b/>
          <w:szCs w:val="24"/>
        </w:rPr>
        <w:t xml:space="preserve"> от м.“</w:t>
      </w:r>
      <w:proofErr w:type="spellStart"/>
      <w:r w:rsidRPr="007661BC">
        <w:rPr>
          <w:b/>
          <w:szCs w:val="24"/>
        </w:rPr>
        <w:t>Багдалата</w:t>
      </w:r>
      <w:proofErr w:type="spellEnd"/>
      <w:r w:rsidRPr="007661BC">
        <w:rPr>
          <w:b/>
          <w:szCs w:val="24"/>
        </w:rPr>
        <w:t>“ в землището на с.Горна Росица, Община Севлиево – застроена площ 24,00 кв.м.</w:t>
      </w:r>
    </w:p>
    <w:p w:rsidR="007661BC" w:rsidRDefault="007661BC" w:rsidP="007661BC">
      <w:r w:rsidRPr="008E572D">
        <w:rPr>
          <w:rFonts w:ascii="Times New Roman" w:hAnsi="Times New Roman" w:cs="Times New Roman"/>
        </w:rPr>
        <w:t>На името на:</w:t>
      </w:r>
      <w:r>
        <w:t xml:space="preserve"> </w:t>
      </w:r>
      <w:r>
        <w:rPr>
          <w:rFonts w:ascii="Times New Roman" w:hAnsi="Times New Roman" w:cs="Times New Roman"/>
          <w:b/>
        </w:rPr>
        <w:t>ПЛАМЕН МИТЕВ ПЕНЕВ и СНЕЖАНА ЛАЗАРОВА ЛАЛЕВА-ПЕНЕВА</w:t>
      </w:r>
    </w:p>
    <w:p w:rsidR="007661BC" w:rsidRDefault="007661BC" w:rsidP="00766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661BC" w:rsidRPr="00736E0A" w:rsidRDefault="007661BC" w:rsidP="00766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7661BC" w:rsidRDefault="007661BC" w:rsidP="007661BC">
      <w:pPr>
        <w:rPr>
          <w:b/>
          <w:lang w:val="en-US"/>
        </w:rPr>
      </w:pPr>
      <w:r w:rsidRPr="000B54DE">
        <w:rPr>
          <w:b/>
        </w:rPr>
        <w:tab/>
      </w:r>
    </w:p>
    <w:p w:rsidR="007661BC" w:rsidRDefault="007661BC" w:rsidP="007661BC">
      <w:pPr>
        <w:rPr>
          <w:b/>
          <w:lang w:val="en-US"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1734E6" w:rsidRDefault="001734E6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7661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661BC" w:rsidRPr="00365D21" w:rsidRDefault="007661BC" w:rsidP="007661BC">
      <w:pPr>
        <w:rPr>
          <w:lang w:val="en-US"/>
        </w:rPr>
      </w:pPr>
    </w:p>
    <w:p w:rsidR="007661BC" w:rsidRDefault="007661BC" w:rsidP="007661B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7661BC" w:rsidRPr="005C28AA" w:rsidRDefault="007661BC" w:rsidP="007661B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C28AA">
        <w:rPr>
          <w:b/>
          <w:szCs w:val="24"/>
        </w:rPr>
        <w:t>СЛАДКАРНИЦА  -  КАФЕ-АПЕРЕТИВ</w:t>
      </w:r>
      <w:r w:rsidR="005C28AA" w:rsidRPr="005C28AA">
        <w:rPr>
          <w:b/>
          <w:szCs w:val="24"/>
        </w:rPr>
        <w:t xml:space="preserve"> в УПИ ХІ, кв.55 по плана на с Бериево, Община Севлиево</w:t>
      </w:r>
    </w:p>
    <w:p w:rsidR="007661BC" w:rsidRDefault="007661BC" w:rsidP="007661BC">
      <w:r w:rsidRPr="008E572D">
        <w:rPr>
          <w:rFonts w:ascii="Times New Roman" w:hAnsi="Times New Roman" w:cs="Times New Roman"/>
        </w:rPr>
        <w:t>На името на:</w:t>
      </w:r>
      <w:r>
        <w:t xml:space="preserve"> </w:t>
      </w:r>
      <w:r w:rsidR="005C28AA">
        <w:rPr>
          <w:rFonts w:ascii="Times New Roman" w:hAnsi="Times New Roman" w:cs="Times New Roman"/>
          <w:b/>
        </w:rPr>
        <w:t>ЕЛЕНА ГЕОРГИЕВА СЕРАФИМОВА</w:t>
      </w:r>
    </w:p>
    <w:p w:rsidR="007661BC" w:rsidRDefault="007661BC" w:rsidP="00766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661BC" w:rsidRPr="00736E0A" w:rsidRDefault="007661BC" w:rsidP="007661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7661BC" w:rsidRDefault="007661BC" w:rsidP="007661BC">
      <w:pPr>
        <w:rPr>
          <w:b/>
          <w:lang w:val="en-US"/>
        </w:rPr>
      </w:pPr>
      <w:r w:rsidRPr="000B54DE">
        <w:rPr>
          <w:b/>
        </w:rPr>
        <w:tab/>
      </w:r>
    </w:p>
    <w:p w:rsidR="007661BC" w:rsidRDefault="007661BC" w:rsidP="007661BC">
      <w:pPr>
        <w:rPr>
          <w:b/>
          <w:lang w:val="en-US"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7661BC">
      <w:pPr>
        <w:rPr>
          <w:b/>
        </w:rPr>
      </w:pPr>
    </w:p>
    <w:p w:rsidR="00FE17BA" w:rsidRDefault="00FE17BA" w:rsidP="00FE17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E17BA" w:rsidRPr="00365D21" w:rsidRDefault="00FE17BA" w:rsidP="00FE17BA">
      <w:pPr>
        <w:rPr>
          <w:lang w:val="en-US"/>
        </w:rPr>
      </w:pPr>
    </w:p>
    <w:p w:rsidR="00FE17BA" w:rsidRDefault="00FE17BA" w:rsidP="00FE17B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FE17BA" w:rsidRPr="00FE17BA" w:rsidRDefault="00FE17BA" w:rsidP="00FE17B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E17BA">
        <w:rPr>
          <w:b/>
          <w:szCs w:val="24"/>
        </w:rPr>
        <w:t>ДОПЪЛВАЩО ЗАСТРОЯВАНЕ – ЛЯТНА КУХНЯ и СКЛАД за ИНВЕНТАР със застроена площ до 35 кв.м, без носеща стоманобетонна конструкция в УПИ ХVІІІ-362, кв.35, с.Богатово, Община Севлиево</w:t>
      </w:r>
      <w:r>
        <w:rPr>
          <w:b/>
          <w:szCs w:val="24"/>
        </w:rPr>
        <w:t>.</w:t>
      </w:r>
    </w:p>
    <w:p w:rsidR="00FE17BA" w:rsidRDefault="00FE17BA" w:rsidP="00FE17BA">
      <w:r w:rsidRPr="008E572D">
        <w:rPr>
          <w:rFonts w:ascii="Times New Roman" w:hAnsi="Times New Roman" w:cs="Times New Roman"/>
        </w:rPr>
        <w:t>На името на:</w:t>
      </w:r>
      <w:r>
        <w:t xml:space="preserve"> </w:t>
      </w:r>
      <w:r>
        <w:rPr>
          <w:rFonts w:ascii="Times New Roman" w:hAnsi="Times New Roman" w:cs="Times New Roman"/>
          <w:b/>
        </w:rPr>
        <w:t>ПАВЕЛ ПЛАМЕНОВ ДОЧЕВ</w:t>
      </w:r>
    </w:p>
    <w:p w:rsidR="00FE17BA" w:rsidRDefault="00FE17BA" w:rsidP="00FE1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E17BA" w:rsidRPr="00736E0A" w:rsidRDefault="00FE17BA" w:rsidP="00FE1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E17BA" w:rsidRDefault="00FE17BA" w:rsidP="00FE17BA">
      <w:pPr>
        <w:rPr>
          <w:b/>
          <w:lang w:val="en-US"/>
        </w:rPr>
      </w:pPr>
      <w:r w:rsidRPr="000B54DE">
        <w:rPr>
          <w:b/>
        </w:rPr>
        <w:tab/>
      </w: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7661BC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BB571F">
      <w:pPr>
        <w:rPr>
          <w:b/>
        </w:rPr>
      </w:pPr>
    </w:p>
    <w:p w:rsidR="00FE17BA" w:rsidRDefault="00FE17BA" w:rsidP="00FE17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E17BA" w:rsidRPr="00365D21" w:rsidRDefault="00FE17BA" w:rsidP="00FE17BA">
      <w:pPr>
        <w:rPr>
          <w:lang w:val="en-US"/>
        </w:rPr>
      </w:pPr>
    </w:p>
    <w:p w:rsidR="00FE17BA" w:rsidRDefault="00FE17BA" w:rsidP="00FE17B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FE17BA" w:rsidRPr="00FE17BA" w:rsidRDefault="00FE17BA" w:rsidP="00FE17B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E17BA">
        <w:rPr>
          <w:b/>
          <w:szCs w:val="24"/>
        </w:rPr>
        <w:t>Плътна ограда с височина до 2,20 м, изцяло в УПИ ХІХ общи., кв.1А, с.Горна Росица, Община Севлиево</w:t>
      </w:r>
    </w:p>
    <w:p w:rsidR="00FE17BA" w:rsidRDefault="00FE17BA" w:rsidP="00FE17BA">
      <w:r w:rsidRPr="008E572D">
        <w:rPr>
          <w:rFonts w:ascii="Times New Roman" w:hAnsi="Times New Roman" w:cs="Times New Roman"/>
        </w:rPr>
        <w:t>На името на:</w:t>
      </w:r>
      <w:r>
        <w:t xml:space="preserve"> </w:t>
      </w:r>
      <w:r>
        <w:rPr>
          <w:rFonts w:ascii="Times New Roman" w:hAnsi="Times New Roman" w:cs="Times New Roman"/>
          <w:b/>
        </w:rPr>
        <w:t>НИКОЛИНА ВАНГЕЛОВА ПЕТРОВА</w:t>
      </w:r>
    </w:p>
    <w:p w:rsidR="00FE17BA" w:rsidRDefault="00FE17BA" w:rsidP="00FE1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E17BA" w:rsidRPr="00736E0A" w:rsidRDefault="00FE17BA" w:rsidP="00FE1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E17BA" w:rsidRDefault="00FE17BA" w:rsidP="00FE17BA">
      <w:pPr>
        <w:rPr>
          <w:b/>
          <w:lang w:val="en-US"/>
        </w:rPr>
      </w:pPr>
      <w:r w:rsidRPr="000B54DE">
        <w:rPr>
          <w:b/>
        </w:rPr>
        <w:tab/>
      </w: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p w:rsidR="007661BC" w:rsidRDefault="007661BC" w:rsidP="00BB571F">
      <w:pPr>
        <w:rPr>
          <w:b/>
        </w:rPr>
      </w:pPr>
    </w:p>
    <w:sectPr w:rsidR="0076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DE"/>
    <w:rsid w:val="00020C08"/>
    <w:rsid w:val="00027EB2"/>
    <w:rsid w:val="000B54DE"/>
    <w:rsid w:val="000F2F5E"/>
    <w:rsid w:val="00116183"/>
    <w:rsid w:val="001225FF"/>
    <w:rsid w:val="001734E6"/>
    <w:rsid w:val="00182C34"/>
    <w:rsid w:val="001A1756"/>
    <w:rsid w:val="00212CE1"/>
    <w:rsid w:val="002546C6"/>
    <w:rsid w:val="00255BA8"/>
    <w:rsid w:val="00365D21"/>
    <w:rsid w:val="003E5424"/>
    <w:rsid w:val="003E5F75"/>
    <w:rsid w:val="00420F01"/>
    <w:rsid w:val="00471DEB"/>
    <w:rsid w:val="004727BC"/>
    <w:rsid w:val="004932E8"/>
    <w:rsid w:val="004C5F25"/>
    <w:rsid w:val="00522737"/>
    <w:rsid w:val="005A0D8E"/>
    <w:rsid w:val="005C28AA"/>
    <w:rsid w:val="005D060D"/>
    <w:rsid w:val="005E3360"/>
    <w:rsid w:val="00603CFF"/>
    <w:rsid w:val="006408E9"/>
    <w:rsid w:val="006969C4"/>
    <w:rsid w:val="00736E0A"/>
    <w:rsid w:val="007661BC"/>
    <w:rsid w:val="007A4132"/>
    <w:rsid w:val="007D66FD"/>
    <w:rsid w:val="00832C5A"/>
    <w:rsid w:val="008407F0"/>
    <w:rsid w:val="00853B81"/>
    <w:rsid w:val="008547B0"/>
    <w:rsid w:val="00885F0F"/>
    <w:rsid w:val="008E234F"/>
    <w:rsid w:val="008E572D"/>
    <w:rsid w:val="00911070"/>
    <w:rsid w:val="00914C30"/>
    <w:rsid w:val="009A2F51"/>
    <w:rsid w:val="009B7B07"/>
    <w:rsid w:val="00AD228B"/>
    <w:rsid w:val="00B0050F"/>
    <w:rsid w:val="00B03C21"/>
    <w:rsid w:val="00B71B12"/>
    <w:rsid w:val="00BA4EE4"/>
    <w:rsid w:val="00BB1B84"/>
    <w:rsid w:val="00BB571F"/>
    <w:rsid w:val="00BE5C34"/>
    <w:rsid w:val="00C12460"/>
    <w:rsid w:val="00C2542C"/>
    <w:rsid w:val="00C36051"/>
    <w:rsid w:val="00CD0BB0"/>
    <w:rsid w:val="00E24752"/>
    <w:rsid w:val="00E3181C"/>
    <w:rsid w:val="00E468F8"/>
    <w:rsid w:val="00EC7718"/>
    <w:rsid w:val="00EE6EA8"/>
    <w:rsid w:val="00F16595"/>
    <w:rsid w:val="00F40427"/>
    <w:rsid w:val="00F64398"/>
    <w:rsid w:val="00FC39EE"/>
    <w:rsid w:val="00FC60A6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4C6A"/>
  <w15:docId w15:val="{903CC652-4730-45F2-A9E3-FE2E4B01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60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3605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C360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A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BC11-4442-4D2B-8CEB-832FD637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cp:lastPrinted>2017-02-01T09:36:00Z</cp:lastPrinted>
  <dcterms:created xsi:type="dcterms:W3CDTF">2017-10-31T14:07:00Z</dcterms:created>
  <dcterms:modified xsi:type="dcterms:W3CDTF">2017-10-31T14:07:00Z</dcterms:modified>
</cp:coreProperties>
</file>